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B0" w:rsidRPr="003F42B0" w:rsidRDefault="00697BDE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 от 06 июня</w:t>
      </w:r>
      <w:r w:rsidR="003F42B0" w:rsidRPr="003F42B0">
        <w:rPr>
          <w:b/>
          <w:bCs/>
          <w:sz w:val="22"/>
          <w:szCs w:val="22"/>
        </w:rPr>
        <w:t xml:space="preserve"> 2016 года </w:t>
      </w:r>
    </w:p>
    <w:p w:rsidR="003F42B0" w:rsidRPr="003F42B0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3F42B0">
        <w:rPr>
          <w:b/>
          <w:bCs/>
          <w:sz w:val="22"/>
          <w:szCs w:val="22"/>
        </w:rPr>
        <w:t xml:space="preserve">в Проектную декларацию </w:t>
      </w:r>
      <w:r w:rsidR="00A8518F">
        <w:rPr>
          <w:b/>
          <w:sz w:val="22"/>
          <w:szCs w:val="22"/>
        </w:rPr>
        <w:t>в редакции от 28 декабря</w:t>
      </w:r>
      <w:r w:rsidRPr="003F42B0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:rsidR="00A8518F" w:rsidRPr="00A8518F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3F42B0">
        <w:rPr>
          <w:b/>
          <w:sz w:val="22"/>
          <w:szCs w:val="22"/>
        </w:rPr>
        <w:t xml:space="preserve">на строительство </w:t>
      </w:r>
      <w:r w:rsidR="00A8518F" w:rsidRPr="003F42C0">
        <w:rPr>
          <w:b/>
          <w:sz w:val="22"/>
          <w:szCs w:val="22"/>
        </w:rPr>
        <w:t xml:space="preserve">на </w:t>
      </w:r>
      <w:r w:rsidR="00A8518F" w:rsidRPr="00A8518F">
        <w:rPr>
          <w:b/>
          <w:sz w:val="22"/>
          <w:szCs w:val="22"/>
        </w:rPr>
        <w:t xml:space="preserve">строительство Многофункционального комплекса </w:t>
      </w:r>
    </w:p>
    <w:p w:rsidR="003F42B0" w:rsidRPr="00A8518F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A8518F">
        <w:rPr>
          <w:b/>
          <w:sz w:val="22"/>
          <w:szCs w:val="22"/>
        </w:rPr>
        <w:t>по адресу: г. Москва, ЦАО, ул. Ходынская, вл. 2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3F42B0">
        <w:rPr>
          <w:sz w:val="22"/>
          <w:szCs w:val="22"/>
        </w:rPr>
        <w:t xml:space="preserve">Город Москва                                               </w:t>
      </w:r>
      <w:r>
        <w:rPr>
          <w:sz w:val="22"/>
          <w:szCs w:val="22"/>
        </w:rPr>
        <w:t xml:space="preserve">          </w:t>
      </w:r>
      <w:r w:rsidRPr="003F42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 xml:space="preserve"> </w:t>
      </w:r>
      <w:r w:rsidR="00A8518F">
        <w:rPr>
          <w:sz w:val="22"/>
          <w:szCs w:val="22"/>
        </w:rPr>
        <w:t xml:space="preserve">                     </w:t>
      </w:r>
      <w:r w:rsidR="00697BDE">
        <w:rPr>
          <w:sz w:val="22"/>
          <w:szCs w:val="22"/>
        </w:rPr>
        <w:t>06 июня</w:t>
      </w:r>
      <w:r w:rsidR="00A8518F"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>2016 года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:rsidR="003F42B0" w:rsidRDefault="003F42B0" w:rsidP="007D0681">
      <w:pPr>
        <w:tabs>
          <w:tab w:val="left" w:pos="-142"/>
          <w:tab w:val="left" w:pos="993"/>
        </w:tabs>
        <w:ind w:right="-8"/>
        <w:rPr>
          <w:b/>
          <w:bCs/>
          <w:sz w:val="22"/>
          <w:szCs w:val="22"/>
        </w:rPr>
      </w:pPr>
    </w:p>
    <w:p w:rsidR="003F42B0" w:rsidRPr="00B7305A" w:rsidRDefault="00AC4399" w:rsidP="00A8518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2552"/>
        </w:tabs>
        <w:ind w:left="0" w:right="-8" w:firstLine="567"/>
        <w:jc w:val="both"/>
        <w:rPr>
          <w:bCs/>
          <w:sz w:val="22"/>
          <w:szCs w:val="22"/>
        </w:rPr>
      </w:pPr>
      <w:r w:rsidRPr="00B7305A">
        <w:rPr>
          <w:bCs/>
          <w:sz w:val="22"/>
          <w:szCs w:val="22"/>
        </w:rPr>
        <w:t>Подраздел</w:t>
      </w:r>
      <w:r w:rsidR="007D0681" w:rsidRPr="00B7305A">
        <w:rPr>
          <w:bCs/>
          <w:sz w:val="22"/>
          <w:szCs w:val="22"/>
        </w:rPr>
        <w:t xml:space="preserve"> </w:t>
      </w:r>
      <w:r w:rsidR="007D0681" w:rsidRPr="00B7305A">
        <w:rPr>
          <w:b/>
          <w:bCs/>
          <w:sz w:val="22"/>
          <w:szCs w:val="22"/>
        </w:rPr>
        <w:t>«</w:t>
      </w:r>
      <w:r w:rsidR="003F42B0" w:rsidRPr="00B7305A">
        <w:rPr>
          <w:b/>
          <w:bCs/>
          <w:sz w:val="22"/>
          <w:szCs w:val="22"/>
        </w:rPr>
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</w:r>
      <w:r w:rsidR="007D0681" w:rsidRPr="00B7305A">
        <w:rPr>
          <w:b/>
          <w:bCs/>
          <w:sz w:val="22"/>
          <w:szCs w:val="22"/>
        </w:rPr>
        <w:t>»</w:t>
      </w:r>
      <w:r w:rsidRPr="00B7305A">
        <w:rPr>
          <w:b/>
          <w:sz w:val="22"/>
          <w:szCs w:val="22"/>
        </w:rPr>
        <w:t xml:space="preserve"> </w:t>
      </w:r>
      <w:r w:rsidRPr="00B7305A">
        <w:rPr>
          <w:bCs/>
          <w:sz w:val="22"/>
          <w:szCs w:val="22"/>
        </w:rPr>
        <w:t>Раздела «</w:t>
      </w:r>
      <w:r w:rsidRPr="00B7305A">
        <w:rPr>
          <w:b/>
          <w:bCs/>
          <w:sz w:val="22"/>
          <w:szCs w:val="22"/>
        </w:rPr>
        <w:t>Информация о проекте строительства</w:t>
      </w:r>
      <w:r w:rsidRPr="00B7305A">
        <w:rPr>
          <w:bCs/>
          <w:sz w:val="22"/>
          <w:szCs w:val="22"/>
        </w:rPr>
        <w:t xml:space="preserve">» читать </w:t>
      </w:r>
      <w:r w:rsidR="00B7305A">
        <w:rPr>
          <w:bCs/>
          <w:sz w:val="22"/>
          <w:szCs w:val="22"/>
        </w:rPr>
        <w:t>в новой</w:t>
      </w:r>
      <w:r w:rsidR="007D0681" w:rsidRPr="00B7305A">
        <w:rPr>
          <w:bCs/>
          <w:sz w:val="22"/>
          <w:szCs w:val="22"/>
        </w:rPr>
        <w:t xml:space="preserve"> редакции:</w:t>
      </w:r>
    </w:p>
    <w:p w:rsidR="007D0681" w:rsidRPr="007D0681" w:rsidRDefault="007D0681" w:rsidP="007D0681">
      <w:pPr>
        <w:pStyle w:val="a3"/>
        <w:tabs>
          <w:tab w:val="left" w:pos="142"/>
        </w:tabs>
        <w:ind w:left="0" w:right="-8" w:firstLine="567"/>
        <w:jc w:val="both"/>
        <w:rPr>
          <w:sz w:val="22"/>
          <w:szCs w:val="22"/>
        </w:rPr>
      </w:pPr>
    </w:p>
    <w:tbl>
      <w:tblPr>
        <w:tblW w:w="9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7134"/>
      </w:tblGrid>
      <w:tr w:rsidR="003F42B0" w:rsidRPr="006B2219" w:rsidTr="007D0681">
        <w:trPr>
          <w:tblCellSpacing w:w="0" w:type="dxa"/>
          <w:jc w:val="center"/>
        </w:trPr>
        <w:tc>
          <w:tcPr>
            <w:tcW w:w="25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B0" w:rsidRPr="0043364D" w:rsidRDefault="003F42B0" w:rsidP="0044031D">
            <w:pPr>
              <w:rPr>
                <w:b/>
                <w:bCs/>
                <w:sz w:val="22"/>
                <w:szCs w:val="22"/>
              </w:rPr>
            </w:pPr>
            <w:r w:rsidRPr="0043364D">
              <w:rPr>
                <w:b/>
                <w:bCs/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BDE" w:rsidRPr="0043364D" w:rsidRDefault="00697BDE" w:rsidP="00697BDE">
            <w:pPr>
              <w:rPr>
                <w:sz w:val="22"/>
                <w:szCs w:val="22"/>
              </w:rPr>
            </w:pPr>
            <w:r w:rsidRPr="0043364D">
              <w:rPr>
                <w:sz w:val="20"/>
                <w:szCs w:val="20"/>
                <w:lang w:eastAsia="en-US"/>
              </w:rPr>
              <w:t>Денежные средства на основании иных договоров и сделок не привлекаются.</w:t>
            </w:r>
          </w:p>
          <w:p w:rsidR="003F42B0" w:rsidRPr="0043364D" w:rsidRDefault="003F42B0" w:rsidP="00AC439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Pr="007D0681" w:rsidRDefault="00AC4399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681">
        <w:rPr>
          <w:sz w:val="22"/>
          <w:szCs w:val="22"/>
        </w:rPr>
        <w:t xml:space="preserve">Генеральный директор  </w:t>
      </w:r>
      <w:r>
        <w:rPr>
          <w:sz w:val="22"/>
          <w:szCs w:val="22"/>
        </w:rPr>
        <w:t xml:space="preserve">      ________________________        </w:t>
      </w:r>
      <w:r w:rsidR="007D0681" w:rsidRPr="007D0681">
        <w:rPr>
          <w:sz w:val="22"/>
          <w:szCs w:val="22"/>
        </w:rPr>
        <w:t>О.В. Дмитриева</w:t>
      </w:r>
    </w:p>
    <w:p w:rsidR="007D0681" w:rsidRPr="007D0681" w:rsidRDefault="007D0681" w:rsidP="007D0681">
      <w:pPr>
        <w:rPr>
          <w:sz w:val="22"/>
          <w:szCs w:val="22"/>
        </w:rPr>
      </w:pPr>
    </w:p>
    <w:p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1D71AA"/>
    <w:rsid w:val="003F42B0"/>
    <w:rsid w:val="0043364D"/>
    <w:rsid w:val="00533147"/>
    <w:rsid w:val="00537131"/>
    <w:rsid w:val="00697BDE"/>
    <w:rsid w:val="007D0681"/>
    <w:rsid w:val="008A2610"/>
    <w:rsid w:val="00904BD1"/>
    <w:rsid w:val="009912A5"/>
    <w:rsid w:val="00A8518F"/>
    <w:rsid w:val="00AC4399"/>
    <w:rsid w:val="00B7305A"/>
    <w:rsid w:val="00DE0DE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FD43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2016-02-08T08:23:19+00:00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WAFFZVAQDQPU-48-48647</_dlc_DocId>
    <_dlc_DocIdUrl xmlns="2348288c-123f-46d7-840b-215ac5c1f183">
      <Url>https://sp.mr-group.ru:46873/sites/DocWorkFlow/_layouts/15/DocIdRedir.aspx?ID=WAFFZVAQDQPU-48-48647</Url>
      <Description>WAFFZVAQDQPU-48-48647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A12D7-724F-4A22-A627-1D9C3035F6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32B892-E0F9-4D3D-848D-DBA97163E05D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3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14F22-421B-4A73-A52F-07D5653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2</cp:revision>
  <dcterms:created xsi:type="dcterms:W3CDTF">2016-06-16T15:21:00Z</dcterms:created>
  <dcterms:modified xsi:type="dcterms:W3CDTF">2016-06-16T15:21:00Z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2de50710-ba9e-4acb-aba0-63c0575c30c1</vt:lpwstr>
  </property>
</Properties>
</file>